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9F" w:rsidRDefault="00EC5676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1.3pt;margin-top:5.25pt;width:307.15pt;height:100.95pt;z-index:251672576;mso-width-percent:400;mso-width-percent:400;mso-width-relative:margin;mso-height-relative:margin">
            <v:textbox>
              <w:txbxContent>
                <w:p w:rsidR="00AF7A46" w:rsidRDefault="00AF7A46">
                  <w:pPr>
                    <w:rPr>
                      <w:b/>
                      <w:u w:val="single"/>
                    </w:rPr>
                  </w:pPr>
                  <w:r w:rsidRPr="004D5AB2">
                    <w:rPr>
                      <w:b/>
                      <w:u w:val="single"/>
                    </w:rPr>
                    <w:t>Extended Writing</w:t>
                  </w:r>
                </w:p>
                <w:p w:rsidR="00AF7A46" w:rsidRDefault="00AF7A46">
                  <w:r>
                    <w:t>Lists: menu, shopping list</w:t>
                  </w:r>
                  <w:r w:rsidR="00A54E5C">
                    <w:tab/>
                  </w:r>
                  <w:r w:rsidR="00A54E5C">
                    <w:tab/>
                  </w:r>
                  <w:r w:rsidR="00A54E5C">
                    <w:tab/>
                    <w:t>Story</w:t>
                  </w:r>
                </w:p>
                <w:p w:rsidR="00A54E5C" w:rsidRDefault="00A54E5C">
                  <w:r>
                    <w:t>Instructions: fruit salad</w:t>
                  </w:r>
                </w:p>
                <w:p w:rsidR="00AF7A46" w:rsidRPr="008F0F68" w:rsidRDefault="00AF7A46">
                  <w:r>
                    <w:t>Invitation</w:t>
                  </w:r>
                </w:p>
                <w:p w:rsidR="00AF7A46" w:rsidRDefault="00AF7A46"/>
                <w:p w:rsidR="00AF7A46" w:rsidRDefault="00AF7A46"/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61.55pt;margin-top:281.25pt;width:20.8pt;height:12.65pt;flip:y;z-index:251677696" o:connectortype="straight" strokeweight="3pt">
            <v:stroke endarrow="block"/>
          </v:shape>
        </w:pict>
      </w:r>
      <w:r>
        <w:rPr>
          <w:noProof/>
          <w:lang w:eastAsia="en-GB"/>
        </w:rPr>
        <w:pict>
          <v:shape id="_x0000_s1039" type="#_x0000_t32" style="position:absolute;margin-left:441.75pt;margin-top:327.2pt;width:39.6pt;height:62.05pt;z-index:251678720" o:connectortype="straight" strokeweight="3pt">
            <v:stroke endarrow="block"/>
          </v:shape>
        </w:pict>
      </w:r>
      <w:r>
        <w:rPr>
          <w:noProof/>
          <w:lang w:eastAsia="en-GB"/>
        </w:rPr>
        <w:pict>
          <v:shape id="_x0000_s1036" type="#_x0000_t32" style="position:absolute;margin-left:370.5pt;margin-top:93pt;width:31.35pt;height:156.15pt;flip:x y;z-index:251675648" o:connectortype="straight" strokeweight="3pt">
            <v:stroke endarrow="block"/>
          </v:shape>
        </w:pict>
      </w:r>
      <w:r>
        <w:rPr>
          <w:noProof/>
          <w:lang w:eastAsia="en-GB"/>
        </w:rPr>
        <w:pict>
          <v:shape id="_x0000_s1042" type="#_x0000_t32" style="position:absolute;margin-left:302pt;margin-top:333.45pt;width:62.5pt;height:63.3pt;flip:x;z-index:251681792" o:connectortype="straight" strokeweight="3pt">
            <v:stroke endarrow="block"/>
          </v:shape>
        </w:pict>
      </w:r>
      <w:r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335.1pt;margin-top:225.15pt;width:146.25pt;height:134.25pt;z-index:251658240"/>
        </w:pict>
      </w:r>
      <w:r>
        <w:rPr>
          <w:noProof/>
          <w:lang w:val="en-US" w:eastAsia="zh-TW"/>
        </w:rPr>
        <w:pict>
          <v:shape id="_x0000_s1027" type="#_x0000_t202" style="position:absolute;margin-left:364.5pt;margin-top:272.65pt;width:77.25pt;height:48.35pt;z-index:251660288;mso-width-relative:margin;mso-height-relative:margin" stroked="f">
            <v:textbox>
              <w:txbxContent>
                <w:p w:rsidR="00AF7A46" w:rsidRDefault="00AF7A46" w:rsidP="004D5AB2">
                  <w:pPr>
                    <w:jc w:val="center"/>
                  </w:pPr>
                  <w:r>
                    <w:t>Food around the world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426.75pt;margin-top:.75pt;width:307.1pt;height:84pt;z-index:251684864;mso-width-percent:400;mso-width-percent:400;mso-width-relative:margin;mso-height-relative:margin">
            <v:textbox>
              <w:txbxContent>
                <w:p w:rsidR="00AF7A46" w:rsidRPr="004D5AB2" w:rsidRDefault="00AF7A46" w:rsidP="0002104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SMSC opportunities.</w:t>
                  </w:r>
                </w:p>
                <w:p w:rsidR="00AF7A46" w:rsidRDefault="00AF7A46" w:rsidP="00021044">
                  <w:r>
                    <w:t>Food bank – families struggling to pay for food</w:t>
                  </w:r>
                </w:p>
                <w:p w:rsidR="00AF7A46" w:rsidRDefault="00AF7A46" w:rsidP="00021044"/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32" style="position:absolute;margin-left:411pt;margin-top:89.25pt;width:24.75pt;height:163.95pt;flip:y;z-index:251683840" o:connectortype="straight" strokeweight="3pt">
            <v:stroke endarrow="block"/>
          </v:shape>
        </w:pict>
      </w:r>
      <w:r>
        <w:rPr>
          <w:noProof/>
          <w:lang w:eastAsia="en-GB"/>
        </w:rPr>
        <w:pict>
          <v:shape id="_x0000_s1041" type="#_x0000_t32" style="position:absolute;margin-left:306.45pt;margin-top:285.75pt;width:45.3pt;height:1.5pt;flip:x y;z-index:251680768" o:connectortype="straight" strokeweight="3pt">
            <v:stroke endarrow="block"/>
          </v:shape>
        </w:pict>
      </w:r>
      <w:r>
        <w:rPr>
          <w:noProof/>
          <w:lang w:eastAsia="en-GB"/>
        </w:rPr>
        <w:pict>
          <v:shape id="_x0000_s1040" type="#_x0000_t32" style="position:absolute;margin-left:310.95pt;margin-top:169.5pt;width:67.05pt;height:93.1pt;flip:x y;z-index:251679744" o:connectortype="straight" strokeweight="3pt">
            <v:stroke endarrow="block"/>
          </v:shape>
        </w:pict>
      </w:r>
      <w:r>
        <w:rPr>
          <w:noProof/>
          <w:lang w:eastAsia="en-GB"/>
        </w:rPr>
        <w:pict>
          <v:shape id="_x0000_s1037" type="#_x0000_t32" style="position:absolute;margin-left:426.75pt;margin-top:159.75pt;width:55.6pt;height:102.85pt;flip:y;z-index:251676672" o:connectortype="straight" strokeweight="3pt">
            <v:stroke endarrow="block"/>
          </v:shape>
        </w:pict>
      </w:r>
      <w:r>
        <w:rPr>
          <w:noProof/>
          <w:lang w:val="en-US" w:eastAsia="zh-TW"/>
        </w:rPr>
        <w:pict>
          <v:shape id="_x0000_s1031" type="#_x0000_t202" style="position:absolute;margin-left:3.4pt;margin-top:123.75pt;width:307.15pt;height:84.3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AF7A46" w:rsidRDefault="00AF7A46">
                  <w:pPr>
                    <w:rPr>
                      <w:b/>
                      <w:u w:val="single"/>
                    </w:rPr>
                  </w:pPr>
                  <w:r w:rsidRPr="004D5AB2">
                    <w:rPr>
                      <w:b/>
                      <w:u w:val="single"/>
                    </w:rPr>
                    <w:t xml:space="preserve">Design </w:t>
                  </w:r>
                  <w:r>
                    <w:rPr>
                      <w:b/>
                      <w:u w:val="single"/>
                    </w:rPr>
                    <w:t xml:space="preserve">&amp; </w:t>
                  </w:r>
                  <w:r w:rsidRPr="004D5AB2">
                    <w:rPr>
                      <w:b/>
                      <w:u w:val="single"/>
                    </w:rPr>
                    <w:t>Technology</w:t>
                  </w:r>
                </w:p>
                <w:p w:rsidR="00AF7A46" w:rsidRPr="00993F9F" w:rsidRDefault="00AF7A46">
                  <w:r>
                    <w:t xml:space="preserve">Food technology: fruit salad, </w:t>
                  </w:r>
                </w:p>
                <w:p w:rsidR="00AF7A46" w:rsidRDefault="00AF7A46">
                  <w:r>
                    <w:t>Design, make, evaluate food holders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9" type="#_x0000_t202" style="position:absolute;margin-left:480.95pt;margin-top:116.95pt;width:307.15pt;height:84.3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AF7A46" w:rsidRPr="004D5AB2" w:rsidRDefault="00AF7A46">
                  <w:pPr>
                    <w:rPr>
                      <w:b/>
                      <w:u w:val="single"/>
                    </w:rPr>
                  </w:pPr>
                  <w:r w:rsidRPr="004D5AB2">
                    <w:rPr>
                      <w:b/>
                      <w:u w:val="single"/>
                    </w:rPr>
                    <w:t>History</w:t>
                  </w:r>
                </w:p>
                <w:p w:rsidR="00AF7A46" w:rsidRDefault="00AF7A46">
                  <w:r>
                    <w:t>History of food – timeline, information about food in the past</w:t>
                  </w:r>
                </w:p>
                <w:p w:rsidR="00AF7A46" w:rsidRDefault="00AF7A46">
                  <w:r>
                    <w:t>Rationing</w:t>
                  </w:r>
                </w:p>
              </w:txbxContent>
            </v:textbox>
          </v:shape>
        </w:pict>
      </w:r>
    </w:p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993F9F" w:rsidRPr="00993F9F" w:rsidRDefault="00EC5676" w:rsidP="00993F9F">
      <w:r>
        <w:rPr>
          <w:noProof/>
          <w:lang w:eastAsia="en-GB"/>
        </w:rPr>
        <w:pict>
          <v:shape id="_x0000_s1035" type="#_x0000_t202" style="position:absolute;margin-left:-.3pt;margin-top:20.6pt;width:306.8pt;height:89.45pt;z-index:251674624;mso-width-percent:400;mso-width-percent:400;mso-width-relative:margin;mso-height-relative:margin">
            <v:textbox>
              <w:txbxContent>
                <w:p w:rsidR="00AF7A46" w:rsidRDefault="00A54E5C" w:rsidP="00E156A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Science</w:t>
                  </w:r>
                </w:p>
                <w:p w:rsidR="00EC5676" w:rsidRDefault="00A54E5C" w:rsidP="00E156A4">
                  <w:r>
                    <w:t xml:space="preserve">Senses </w:t>
                  </w:r>
                </w:p>
                <w:p w:rsidR="00EC5676" w:rsidRPr="00A54E5C" w:rsidRDefault="00EC5676" w:rsidP="00E156A4">
                  <w:r>
                    <w:t>Humans – parts of the body</w:t>
                  </w:r>
                  <w:bookmarkStart w:id="0" w:name="_GoBack"/>
                  <w:bookmarkEnd w:id="0"/>
                </w:p>
                <w:p w:rsidR="00AF7A46" w:rsidRDefault="00AF7A46" w:rsidP="00E156A4"/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8" type="#_x0000_t202" style="position:absolute;margin-left:482.3pt;margin-top:8.15pt;width:306.75pt;height:108.35pt;z-index:251662336;mso-width-percent:400;mso-width-percent:400;mso-width-relative:margin;mso-height-relative:margin">
            <v:textbox>
              <w:txbxContent>
                <w:p w:rsidR="00AF7A46" w:rsidRPr="004D5AB2" w:rsidRDefault="00AF7A46">
                  <w:pPr>
                    <w:rPr>
                      <w:b/>
                      <w:u w:val="single"/>
                    </w:rPr>
                  </w:pPr>
                  <w:r w:rsidRPr="004D5AB2">
                    <w:rPr>
                      <w:b/>
                      <w:u w:val="single"/>
                    </w:rPr>
                    <w:t>Geography</w:t>
                  </w:r>
                </w:p>
                <w:p w:rsidR="00AF7A46" w:rsidRDefault="00AF7A46">
                  <w:r>
                    <w:t>Food from different countries: packages and maps</w:t>
                  </w:r>
                </w:p>
                <w:p w:rsidR="00AF7A46" w:rsidRDefault="00AF7A46">
                  <w:r>
                    <w:t>Weather where food comes from – pineapples</w:t>
                  </w:r>
                </w:p>
                <w:p w:rsidR="00AF7A46" w:rsidRDefault="00AF7A46">
                  <w:r>
                    <w:t>Climate – different foods</w:t>
                  </w:r>
                </w:p>
                <w:p w:rsidR="00AF7A46" w:rsidRDefault="00AF7A46"/>
              </w:txbxContent>
            </v:textbox>
          </v:shape>
        </w:pict>
      </w:r>
    </w:p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993F9F" w:rsidRPr="00993F9F" w:rsidRDefault="00EC5676" w:rsidP="00993F9F">
      <w:r>
        <w:rPr>
          <w:noProof/>
          <w:lang w:val="en-US" w:eastAsia="zh-TW"/>
        </w:rPr>
        <w:pict>
          <v:shape id="_x0000_s1032" type="#_x0000_t202" style="position:absolute;margin-left:-4.5pt;margin-top:3.65pt;width:306.45pt;height:104.1pt;z-index:251670528;mso-width-percent:400;mso-width-percent:400;mso-width-relative:margin;mso-height-relative:margin">
            <v:textbox>
              <w:txbxContent>
                <w:p w:rsidR="00AF7A46" w:rsidRDefault="00A54E5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Computing</w:t>
                  </w:r>
                </w:p>
                <w:p w:rsidR="00A54E5C" w:rsidRDefault="00A54E5C">
                  <w:r>
                    <w:t xml:space="preserve">Purple Mash </w:t>
                  </w:r>
                </w:p>
                <w:p w:rsidR="00A54E5C" w:rsidRDefault="00A54E5C">
                  <w:r>
                    <w:t>Y1</w:t>
                  </w:r>
                </w:p>
                <w:p w:rsidR="00A54E5C" w:rsidRPr="00A54E5C" w:rsidRDefault="00A54E5C">
                  <w:r>
                    <w:t>Y2</w:t>
                  </w:r>
                </w:p>
                <w:p w:rsidR="00AF7A46" w:rsidRPr="008F0F68" w:rsidRDefault="00AF7A46"/>
                <w:p w:rsidR="00AF7A46" w:rsidRDefault="00AF7A46">
                  <w:pPr>
                    <w:rPr>
                      <w:b/>
                      <w:u w:val="single"/>
                    </w:rPr>
                  </w:pPr>
                </w:p>
                <w:p w:rsidR="00AF7A46" w:rsidRPr="004D5AB2" w:rsidRDefault="00AF7A46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0" type="#_x0000_t202" style="position:absolute;margin-left:482.6pt;margin-top:4.15pt;width:306.5pt;height:102.4pt;z-index:251666432;mso-width-percent:400;mso-width-percent:400;mso-width-relative:margin;mso-height-relative:margin">
            <v:textbox>
              <w:txbxContent>
                <w:p w:rsidR="00AF7A46" w:rsidRPr="004D5AB2" w:rsidRDefault="00AF7A46">
                  <w:pPr>
                    <w:rPr>
                      <w:b/>
                      <w:u w:val="single"/>
                    </w:rPr>
                  </w:pPr>
                  <w:r w:rsidRPr="004D5AB2">
                    <w:rPr>
                      <w:b/>
                      <w:u w:val="single"/>
                    </w:rPr>
                    <w:t>Art</w:t>
                  </w:r>
                  <w:r>
                    <w:rPr>
                      <w:b/>
                      <w:u w:val="single"/>
                    </w:rPr>
                    <w:t xml:space="preserve"> &amp; Design</w:t>
                  </w:r>
                </w:p>
                <w:p w:rsidR="00AF7A46" w:rsidRDefault="00AF7A46">
                  <w:r>
                    <w:t>Food art: Giuseppe Arcimboldo</w:t>
                  </w:r>
                </w:p>
                <w:p w:rsidR="00AF7A46" w:rsidRDefault="00AF7A46">
                  <w:r>
                    <w:t>Observational drawing/still art</w:t>
                  </w:r>
                </w:p>
                <w:p w:rsidR="00AF7A46" w:rsidRDefault="00AF7A46">
                  <w:r>
                    <w:t>Fruit printing</w:t>
                  </w:r>
                </w:p>
                <w:p w:rsidR="00AF7A46" w:rsidRDefault="00AF7A46"/>
              </w:txbxContent>
            </v:textbox>
          </v:shape>
        </w:pict>
      </w:r>
    </w:p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6539AA" w:rsidRDefault="006539AA" w:rsidP="00993F9F">
      <w:pPr>
        <w:rPr>
          <w:sz w:val="40"/>
          <w:szCs w:val="40"/>
        </w:rPr>
      </w:pPr>
    </w:p>
    <w:p w:rsidR="006539AA" w:rsidRDefault="006539AA" w:rsidP="00993F9F">
      <w:pPr>
        <w:rPr>
          <w:sz w:val="40"/>
          <w:szCs w:val="40"/>
        </w:rPr>
      </w:pPr>
    </w:p>
    <w:p w:rsidR="006539AA" w:rsidRPr="006539AA" w:rsidRDefault="006539AA" w:rsidP="006539AA">
      <w:pPr>
        <w:tabs>
          <w:tab w:val="left" w:pos="12014"/>
        </w:tabs>
        <w:rPr>
          <w:sz w:val="36"/>
          <w:szCs w:val="36"/>
        </w:rPr>
      </w:pPr>
      <w:r w:rsidRPr="006539AA">
        <w:rPr>
          <w:sz w:val="36"/>
          <w:szCs w:val="36"/>
        </w:rPr>
        <w:lastRenderedPageBreak/>
        <w:t>Science: Senses</w:t>
      </w:r>
      <w:r w:rsidRPr="006539AA">
        <w:rPr>
          <w:sz w:val="36"/>
          <w:szCs w:val="36"/>
        </w:rPr>
        <w:tab/>
      </w:r>
    </w:p>
    <w:p w:rsidR="006539AA" w:rsidRPr="006539AA" w:rsidRDefault="006539AA" w:rsidP="006539AA">
      <w:pPr>
        <w:tabs>
          <w:tab w:val="left" w:pos="12014"/>
        </w:tabs>
        <w:rPr>
          <w:sz w:val="36"/>
          <w:szCs w:val="36"/>
        </w:rPr>
      </w:pPr>
      <w:r w:rsidRPr="006539AA">
        <w:rPr>
          <w:sz w:val="36"/>
          <w:szCs w:val="36"/>
        </w:rPr>
        <w:t>Continuous provion: veg shop</w:t>
      </w:r>
    </w:p>
    <w:p w:rsidR="006539AA" w:rsidRPr="006539AA" w:rsidRDefault="006539AA" w:rsidP="006539AA">
      <w:pPr>
        <w:tabs>
          <w:tab w:val="left" w:pos="12014"/>
        </w:tabs>
        <w:rPr>
          <w:sz w:val="36"/>
          <w:szCs w:val="36"/>
        </w:rPr>
      </w:pPr>
      <w:r w:rsidRPr="006539AA">
        <w:rPr>
          <w:sz w:val="36"/>
          <w:szCs w:val="36"/>
        </w:rPr>
        <w:t>Fruit &amp; veg</w:t>
      </w:r>
    </w:p>
    <w:p w:rsidR="006539AA" w:rsidRDefault="006539AA" w:rsidP="00993F9F">
      <w:pPr>
        <w:rPr>
          <w:sz w:val="40"/>
          <w:szCs w:val="40"/>
        </w:rPr>
      </w:pPr>
    </w:p>
    <w:p w:rsidR="00CB5DB4" w:rsidRPr="008F0F68" w:rsidRDefault="00993F9F" w:rsidP="00993F9F">
      <w:pPr>
        <w:rPr>
          <w:sz w:val="40"/>
          <w:szCs w:val="40"/>
        </w:rPr>
      </w:pPr>
      <w:r w:rsidRPr="008F0F68">
        <w:rPr>
          <w:sz w:val="40"/>
          <w:szCs w:val="40"/>
        </w:rPr>
        <w:t>Handa’s Surprise</w:t>
      </w:r>
    </w:p>
    <w:p w:rsidR="00993F9F" w:rsidRPr="008F0F68" w:rsidRDefault="00993F9F" w:rsidP="00993F9F">
      <w:pPr>
        <w:rPr>
          <w:sz w:val="40"/>
          <w:szCs w:val="40"/>
        </w:rPr>
      </w:pPr>
      <w:r w:rsidRPr="008F0F68">
        <w:rPr>
          <w:sz w:val="40"/>
          <w:szCs w:val="40"/>
        </w:rPr>
        <w:t>The Hungry caterpillar</w:t>
      </w:r>
    </w:p>
    <w:p w:rsidR="00993F9F" w:rsidRPr="008F0F68" w:rsidRDefault="00993F9F" w:rsidP="00993F9F">
      <w:pPr>
        <w:rPr>
          <w:sz w:val="40"/>
          <w:szCs w:val="40"/>
        </w:rPr>
      </w:pPr>
      <w:r w:rsidRPr="008F0F68">
        <w:rPr>
          <w:sz w:val="40"/>
          <w:szCs w:val="40"/>
        </w:rPr>
        <w:t>Oliver’s Fruit Salad</w:t>
      </w:r>
    </w:p>
    <w:p w:rsidR="008F0F68" w:rsidRPr="008F0F68" w:rsidRDefault="00993F9F" w:rsidP="00993F9F">
      <w:pPr>
        <w:rPr>
          <w:sz w:val="40"/>
          <w:szCs w:val="40"/>
        </w:rPr>
      </w:pPr>
      <w:r w:rsidRPr="008F0F68">
        <w:rPr>
          <w:sz w:val="40"/>
          <w:szCs w:val="40"/>
        </w:rPr>
        <w:t>The Enormous Turnip</w:t>
      </w:r>
    </w:p>
    <w:p w:rsidR="008F0F68" w:rsidRDefault="008F0F68" w:rsidP="008F0F68"/>
    <w:p w:rsidR="00993F9F" w:rsidRDefault="008F0F68" w:rsidP="008F0F68">
      <w:pPr>
        <w:ind w:firstLine="720"/>
        <w:rPr>
          <w:sz w:val="36"/>
          <w:szCs w:val="36"/>
        </w:rPr>
      </w:pPr>
      <w:r w:rsidRPr="008F0F68">
        <w:rPr>
          <w:sz w:val="36"/>
          <w:szCs w:val="36"/>
        </w:rPr>
        <w:t>WOW: cafe</w:t>
      </w:r>
      <w:r>
        <w:rPr>
          <w:sz w:val="36"/>
          <w:szCs w:val="36"/>
        </w:rPr>
        <w:t xml:space="preserve">/stalls/food </w:t>
      </w:r>
      <w:r w:rsidRPr="008F0F68">
        <w:rPr>
          <w:sz w:val="36"/>
          <w:szCs w:val="36"/>
        </w:rPr>
        <w:t xml:space="preserve"> for parents at end of unit</w:t>
      </w:r>
    </w:p>
    <w:p w:rsidR="008F0F68" w:rsidRDefault="008F0F68" w:rsidP="008F0F68">
      <w:pPr>
        <w:ind w:firstLine="720"/>
        <w:rPr>
          <w:sz w:val="36"/>
          <w:szCs w:val="36"/>
        </w:rPr>
      </w:pPr>
      <w:r>
        <w:rPr>
          <w:sz w:val="36"/>
          <w:szCs w:val="36"/>
        </w:rPr>
        <w:t>Visitor: product manager of Tesco, show different foods</w:t>
      </w:r>
    </w:p>
    <w:p w:rsidR="008F0F68" w:rsidRDefault="008F0F68" w:rsidP="008F0F68">
      <w:pPr>
        <w:ind w:firstLine="720"/>
        <w:rPr>
          <w:sz w:val="36"/>
          <w:szCs w:val="36"/>
        </w:rPr>
      </w:pPr>
      <w:r>
        <w:rPr>
          <w:sz w:val="36"/>
          <w:szCs w:val="36"/>
        </w:rPr>
        <w:t>Farm visit: dairy farm</w:t>
      </w:r>
    </w:p>
    <w:p w:rsidR="008F0F68" w:rsidRDefault="008F0F68" w:rsidP="008F0F68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Breads </w:t>
      </w:r>
    </w:p>
    <w:p w:rsidR="008F0F68" w:rsidRDefault="008F0F68" w:rsidP="008F0F68">
      <w:pPr>
        <w:ind w:firstLine="720"/>
        <w:rPr>
          <w:sz w:val="36"/>
          <w:szCs w:val="36"/>
        </w:rPr>
      </w:pPr>
      <w:r>
        <w:rPr>
          <w:sz w:val="36"/>
          <w:szCs w:val="36"/>
        </w:rPr>
        <w:t>Italy: pizza/bread sticks</w:t>
      </w:r>
    </w:p>
    <w:p w:rsidR="008F0F68" w:rsidRDefault="008F0F68" w:rsidP="008F0F68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China: </w:t>
      </w:r>
    </w:p>
    <w:p w:rsidR="008F0F68" w:rsidRDefault="008F0F68" w:rsidP="008F0F68">
      <w:pPr>
        <w:ind w:firstLine="720"/>
        <w:rPr>
          <w:sz w:val="36"/>
          <w:szCs w:val="36"/>
        </w:rPr>
      </w:pPr>
      <w:r>
        <w:rPr>
          <w:sz w:val="36"/>
          <w:szCs w:val="36"/>
        </w:rPr>
        <w:lastRenderedPageBreak/>
        <w:t>Poland:</w:t>
      </w:r>
    </w:p>
    <w:p w:rsidR="008F0F68" w:rsidRDefault="008F0F68" w:rsidP="008F0F68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India: </w:t>
      </w:r>
    </w:p>
    <w:p w:rsidR="008F0F68" w:rsidRDefault="008F0F68" w:rsidP="008F0F68">
      <w:pPr>
        <w:ind w:firstLine="720"/>
        <w:rPr>
          <w:sz w:val="36"/>
          <w:szCs w:val="36"/>
        </w:rPr>
      </w:pPr>
    </w:p>
    <w:p w:rsidR="008F0F68" w:rsidRDefault="008F0F68" w:rsidP="008F0F68">
      <w:pPr>
        <w:ind w:firstLine="720"/>
        <w:rPr>
          <w:sz w:val="36"/>
          <w:szCs w:val="36"/>
        </w:rPr>
      </w:pPr>
    </w:p>
    <w:p w:rsidR="008F0F68" w:rsidRDefault="008F0F68" w:rsidP="008F0F68">
      <w:pPr>
        <w:ind w:firstLine="720"/>
        <w:rPr>
          <w:b/>
          <w:sz w:val="44"/>
          <w:szCs w:val="44"/>
        </w:rPr>
      </w:pPr>
      <w:r w:rsidRPr="008F0F68">
        <w:rPr>
          <w:b/>
          <w:sz w:val="44"/>
          <w:szCs w:val="44"/>
        </w:rPr>
        <w:t>Week 1</w:t>
      </w:r>
      <w:r w:rsidR="006539AA">
        <w:rPr>
          <w:b/>
          <w:sz w:val="44"/>
          <w:szCs w:val="44"/>
        </w:rPr>
        <w:t xml:space="preserve"> 6.1.14</w:t>
      </w:r>
    </w:p>
    <w:p w:rsidR="008F0F68" w:rsidRDefault="006539AA" w:rsidP="008F0F68">
      <w:pPr>
        <w:ind w:firstLine="720"/>
        <w:rPr>
          <w:sz w:val="44"/>
          <w:szCs w:val="44"/>
        </w:rPr>
      </w:pPr>
      <w:r>
        <w:rPr>
          <w:sz w:val="44"/>
          <w:szCs w:val="44"/>
        </w:rPr>
        <w:t>Children to bring food packages to map on map of world</w:t>
      </w:r>
    </w:p>
    <w:p w:rsidR="006539AA" w:rsidRPr="008F0F68" w:rsidRDefault="006539AA" w:rsidP="008F0F68">
      <w:pPr>
        <w:ind w:firstLine="720"/>
        <w:rPr>
          <w:sz w:val="44"/>
          <w:szCs w:val="44"/>
        </w:rPr>
      </w:pPr>
      <w:r>
        <w:rPr>
          <w:sz w:val="44"/>
          <w:szCs w:val="44"/>
        </w:rPr>
        <w:t>Fruit smoothies</w:t>
      </w:r>
    </w:p>
    <w:p w:rsidR="008F0F68" w:rsidRDefault="008F0F68" w:rsidP="008F0F68">
      <w:pPr>
        <w:ind w:firstLine="720"/>
        <w:rPr>
          <w:b/>
          <w:sz w:val="44"/>
          <w:szCs w:val="44"/>
        </w:rPr>
      </w:pPr>
      <w:r w:rsidRPr="008F0F68">
        <w:rPr>
          <w:b/>
          <w:sz w:val="44"/>
          <w:szCs w:val="44"/>
        </w:rPr>
        <w:t>Week 2</w:t>
      </w:r>
      <w:r w:rsidR="006539AA">
        <w:rPr>
          <w:b/>
          <w:sz w:val="44"/>
          <w:szCs w:val="44"/>
        </w:rPr>
        <w:t xml:space="preserve"> 13.1.13</w:t>
      </w:r>
    </w:p>
    <w:p w:rsidR="006539AA" w:rsidRDefault="006539AA" w:rsidP="008F0F68">
      <w:pPr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Italy  </w:t>
      </w:r>
    </w:p>
    <w:p w:rsidR="008F0F68" w:rsidRPr="008F0F68" w:rsidRDefault="006539AA" w:rsidP="008F0F68">
      <w:pPr>
        <w:ind w:firstLine="720"/>
        <w:rPr>
          <w:sz w:val="44"/>
          <w:szCs w:val="44"/>
        </w:rPr>
      </w:pPr>
      <w:r>
        <w:rPr>
          <w:sz w:val="44"/>
          <w:szCs w:val="44"/>
        </w:rPr>
        <w:t>Pizza</w:t>
      </w:r>
    </w:p>
    <w:p w:rsidR="008F0F68" w:rsidRDefault="008F0F68" w:rsidP="008F0F68">
      <w:pPr>
        <w:ind w:firstLine="720"/>
        <w:rPr>
          <w:b/>
          <w:sz w:val="44"/>
          <w:szCs w:val="44"/>
        </w:rPr>
      </w:pPr>
      <w:r w:rsidRPr="008F0F68">
        <w:rPr>
          <w:b/>
          <w:sz w:val="44"/>
          <w:szCs w:val="44"/>
        </w:rPr>
        <w:t>Week 3</w:t>
      </w:r>
      <w:r w:rsidR="006539AA">
        <w:rPr>
          <w:b/>
          <w:sz w:val="44"/>
          <w:szCs w:val="44"/>
        </w:rPr>
        <w:t xml:space="preserve"> 20.1.14</w:t>
      </w:r>
    </w:p>
    <w:p w:rsidR="008F0F68" w:rsidRDefault="006539AA" w:rsidP="008F0F68">
      <w:pPr>
        <w:ind w:firstLine="720"/>
        <w:rPr>
          <w:sz w:val="44"/>
          <w:szCs w:val="44"/>
        </w:rPr>
      </w:pPr>
      <w:r>
        <w:rPr>
          <w:sz w:val="44"/>
          <w:szCs w:val="44"/>
        </w:rPr>
        <w:t>India</w:t>
      </w:r>
    </w:p>
    <w:p w:rsidR="006539AA" w:rsidRDefault="006539AA" w:rsidP="008F0F68">
      <w:pPr>
        <w:ind w:firstLine="720"/>
        <w:rPr>
          <w:sz w:val="44"/>
          <w:szCs w:val="44"/>
        </w:rPr>
      </w:pPr>
      <w:r>
        <w:rPr>
          <w:sz w:val="44"/>
          <w:szCs w:val="44"/>
        </w:rPr>
        <w:t>Chapattis/dahl/chutney</w:t>
      </w:r>
    </w:p>
    <w:p w:rsidR="006539AA" w:rsidRPr="008F0F68" w:rsidRDefault="006539AA" w:rsidP="008F0F68">
      <w:pPr>
        <w:ind w:firstLine="720"/>
        <w:rPr>
          <w:sz w:val="44"/>
          <w:szCs w:val="44"/>
        </w:rPr>
      </w:pPr>
      <w:r>
        <w:rPr>
          <w:sz w:val="44"/>
          <w:szCs w:val="44"/>
        </w:rPr>
        <w:lastRenderedPageBreak/>
        <w:t>ASM roller and board</w:t>
      </w:r>
    </w:p>
    <w:p w:rsidR="008F0F68" w:rsidRDefault="008F0F68" w:rsidP="008F0F68">
      <w:pPr>
        <w:ind w:firstLine="720"/>
        <w:rPr>
          <w:b/>
          <w:sz w:val="44"/>
          <w:szCs w:val="44"/>
        </w:rPr>
      </w:pPr>
      <w:r w:rsidRPr="008F0F68">
        <w:rPr>
          <w:b/>
          <w:sz w:val="44"/>
          <w:szCs w:val="44"/>
        </w:rPr>
        <w:t>Week 4</w:t>
      </w:r>
      <w:r w:rsidR="006539AA">
        <w:rPr>
          <w:b/>
          <w:sz w:val="44"/>
          <w:szCs w:val="44"/>
        </w:rPr>
        <w:t xml:space="preserve"> 27.1.14</w:t>
      </w:r>
    </w:p>
    <w:p w:rsidR="006539AA" w:rsidRDefault="006539AA" w:rsidP="008F0F68">
      <w:pPr>
        <w:ind w:firstLine="720"/>
        <w:rPr>
          <w:sz w:val="44"/>
          <w:szCs w:val="44"/>
        </w:rPr>
      </w:pPr>
      <w:r>
        <w:rPr>
          <w:sz w:val="44"/>
          <w:szCs w:val="44"/>
        </w:rPr>
        <w:t>Chinese New Year:  Jan 31</w:t>
      </w:r>
      <w:r w:rsidRPr="006539AA">
        <w:rPr>
          <w:sz w:val="44"/>
          <w:szCs w:val="44"/>
          <w:vertAlign w:val="superscript"/>
        </w:rPr>
        <w:t>st</w:t>
      </w:r>
    </w:p>
    <w:p w:rsidR="006539AA" w:rsidRPr="006539AA" w:rsidRDefault="006539AA" w:rsidP="008F0F68">
      <w:pPr>
        <w:ind w:firstLine="720"/>
        <w:rPr>
          <w:sz w:val="44"/>
          <w:szCs w:val="44"/>
        </w:rPr>
      </w:pPr>
      <w:r>
        <w:rPr>
          <w:sz w:val="44"/>
          <w:szCs w:val="44"/>
        </w:rPr>
        <w:t>Noodles/prawn crackers/ make spring rolls</w:t>
      </w:r>
    </w:p>
    <w:p w:rsidR="008F0F68" w:rsidRPr="008F0F68" w:rsidRDefault="008F0F68" w:rsidP="008F0F68">
      <w:pPr>
        <w:ind w:firstLine="720"/>
        <w:rPr>
          <w:sz w:val="44"/>
          <w:szCs w:val="44"/>
        </w:rPr>
      </w:pPr>
    </w:p>
    <w:p w:rsidR="008F0F68" w:rsidRDefault="008F0F68" w:rsidP="008F0F68">
      <w:pPr>
        <w:ind w:firstLine="720"/>
        <w:rPr>
          <w:b/>
          <w:sz w:val="44"/>
          <w:szCs w:val="44"/>
        </w:rPr>
      </w:pPr>
      <w:r w:rsidRPr="008F0F68">
        <w:rPr>
          <w:b/>
          <w:sz w:val="44"/>
          <w:szCs w:val="44"/>
        </w:rPr>
        <w:t>Week</w:t>
      </w:r>
      <w:r w:rsidR="006539AA">
        <w:rPr>
          <w:b/>
          <w:sz w:val="44"/>
          <w:szCs w:val="44"/>
        </w:rPr>
        <w:t>:</w:t>
      </w:r>
      <w:r w:rsidRPr="008F0F68">
        <w:rPr>
          <w:b/>
          <w:sz w:val="44"/>
          <w:szCs w:val="44"/>
        </w:rPr>
        <w:t xml:space="preserve"> 5</w:t>
      </w:r>
      <w:r w:rsidR="006539AA">
        <w:rPr>
          <w:b/>
          <w:sz w:val="44"/>
          <w:szCs w:val="44"/>
        </w:rPr>
        <w:t xml:space="preserve"> 3.2.14</w:t>
      </w:r>
    </w:p>
    <w:p w:rsidR="008F0F68" w:rsidRDefault="006539AA" w:rsidP="008F0F68">
      <w:pPr>
        <w:ind w:firstLine="720"/>
        <w:rPr>
          <w:sz w:val="44"/>
          <w:szCs w:val="44"/>
        </w:rPr>
      </w:pPr>
      <w:r>
        <w:rPr>
          <w:sz w:val="44"/>
          <w:szCs w:val="44"/>
        </w:rPr>
        <w:t>Poland</w:t>
      </w:r>
    </w:p>
    <w:p w:rsidR="006539AA" w:rsidRPr="008F0F68" w:rsidRDefault="006539AA" w:rsidP="006539AA">
      <w:pPr>
        <w:ind w:firstLine="720"/>
        <w:rPr>
          <w:sz w:val="44"/>
          <w:szCs w:val="44"/>
        </w:rPr>
      </w:pPr>
      <w:r>
        <w:rPr>
          <w:sz w:val="44"/>
          <w:szCs w:val="44"/>
        </w:rPr>
        <w:t>Rye bread ???</w:t>
      </w:r>
    </w:p>
    <w:p w:rsidR="008F0F68" w:rsidRDefault="008F0F68" w:rsidP="008F0F68">
      <w:pPr>
        <w:ind w:firstLine="720"/>
        <w:rPr>
          <w:b/>
          <w:sz w:val="44"/>
          <w:szCs w:val="44"/>
        </w:rPr>
      </w:pPr>
      <w:r w:rsidRPr="008F0F68">
        <w:rPr>
          <w:b/>
          <w:sz w:val="44"/>
          <w:szCs w:val="44"/>
        </w:rPr>
        <w:t>Week</w:t>
      </w:r>
      <w:r w:rsidR="006539AA">
        <w:rPr>
          <w:b/>
          <w:sz w:val="44"/>
          <w:szCs w:val="44"/>
        </w:rPr>
        <w:t>:</w:t>
      </w:r>
      <w:r w:rsidRPr="008F0F68">
        <w:rPr>
          <w:b/>
          <w:sz w:val="44"/>
          <w:szCs w:val="44"/>
        </w:rPr>
        <w:t xml:space="preserve"> 6</w:t>
      </w:r>
      <w:r w:rsidR="006539AA">
        <w:rPr>
          <w:b/>
          <w:sz w:val="44"/>
          <w:szCs w:val="44"/>
        </w:rPr>
        <w:t xml:space="preserve"> 10.2.14</w:t>
      </w:r>
    </w:p>
    <w:p w:rsidR="006539AA" w:rsidRPr="006539AA" w:rsidRDefault="006539AA" w:rsidP="008F0F68">
      <w:pPr>
        <w:ind w:firstLine="720"/>
        <w:rPr>
          <w:sz w:val="44"/>
          <w:szCs w:val="44"/>
        </w:rPr>
      </w:pPr>
      <w:r>
        <w:rPr>
          <w:sz w:val="44"/>
          <w:szCs w:val="44"/>
        </w:rPr>
        <w:t>Food market – Tuesday invite parents</w:t>
      </w:r>
    </w:p>
    <w:p w:rsidR="006539AA" w:rsidRPr="006539AA" w:rsidRDefault="006539AA" w:rsidP="008F0F68">
      <w:pPr>
        <w:ind w:firstLine="720"/>
        <w:rPr>
          <w:sz w:val="44"/>
          <w:szCs w:val="44"/>
        </w:rPr>
      </w:pPr>
    </w:p>
    <w:sectPr w:rsidR="006539AA" w:rsidRPr="006539AA" w:rsidSect="004D5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AB2"/>
    <w:rsid w:val="00021044"/>
    <w:rsid w:val="004D5AB2"/>
    <w:rsid w:val="006539AA"/>
    <w:rsid w:val="008F0F68"/>
    <w:rsid w:val="00993F9F"/>
    <w:rsid w:val="009C1BA6"/>
    <w:rsid w:val="00A54E5C"/>
    <w:rsid w:val="00AF7A46"/>
    <w:rsid w:val="00C87321"/>
    <w:rsid w:val="00CB5DB4"/>
    <w:rsid w:val="00CD0B47"/>
    <w:rsid w:val="00CF2C6F"/>
    <w:rsid w:val="00DB5E63"/>
    <w:rsid w:val="00E156A4"/>
    <w:rsid w:val="00EC5676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9" type="connector" idref="#_x0000_s1036"/>
        <o:r id="V:Rule10" type="connector" idref="#_x0000_s1039"/>
        <o:r id="V:Rule11" type="connector" idref="#_x0000_s1040"/>
        <o:r id="V:Rule12" type="connector" idref="#_x0000_s1037"/>
        <o:r id="V:Rule13" type="connector" idref="#_x0000_s1042"/>
        <o:r id="V:Rule14" type="connector" idref="#_x0000_s1038"/>
        <o:r id="V:Rule15" type="connector" idref="#_x0000_s1041"/>
        <o:r id="V:Rule16" type="connector" idref="#_x0000_s1045"/>
      </o:rules>
    </o:shapelayout>
  </w:shapeDefaults>
  <w:decimalSymbol w:val="."/>
  <w:listSeparator w:val=","/>
  <w14:docId w14:val="398706FE"/>
  <w15:docId w15:val="{A03C50AB-7883-491A-BEC7-010FC074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stickle</dc:creator>
  <cp:lastModifiedBy>Rachel Douse</cp:lastModifiedBy>
  <cp:revision>6</cp:revision>
  <cp:lastPrinted>2013-12-11T13:01:00Z</cp:lastPrinted>
  <dcterms:created xsi:type="dcterms:W3CDTF">2013-12-11T13:39:00Z</dcterms:created>
  <dcterms:modified xsi:type="dcterms:W3CDTF">2019-07-19T13:01:00Z</dcterms:modified>
</cp:coreProperties>
</file>